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857AE" w14:textId="77777777" w:rsidR="00C8510F" w:rsidRDefault="00C8510F" w:rsidP="00C851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Forberedelse/lektier</w:t>
      </w:r>
    </w:p>
    <w:p w14:paraId="37A889D9" w14:textId="77777777" w:rsidR="00A95609" w:rsidRDefault="00C8510F" w:rsidP="00C8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På Marie Kruses Skole vil der være skolerelateret arbejde i form af forberedelse/lektier, som arbejdes med hjemme; efter skole</w:t>
      </w:r>
      <w:r w:rsidR="00252B3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tid eller i lektiecafé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. </w:t>
      </w:r>
    </w:p>
    <w:p w14:paraId="57BD294A" w14:textId="77777777" w:rsidR="00600000" w:rsidRPr="006C51E0" w:rsidRDefault="00600000" w:rsidP="00C8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da-DK"/>
        </w:rPr>
      </w:pPr>
      <w:r w:rsidRPr="006C51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da-DK"/>
        </w:rPr>
        <w:t xml:space="preserve">Formål med lektier: </w:t>
      </w:r>
    </w:p>
    <w:p w14:paraId="0EE5E576" w14:textId="77777777" w:rsidR="006C51E0" w:rsidRPr="006C51E0" w:rsidRDefault="006C51E0" w:rsidP="006C5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51E0">
        <w:rPr>
          <w:rFonts w:ascii="Times New Roman" w:hAnsi="Times New Roman" w:cs="Times New Roman"/>
          <w:color w:val="000000"/>
          <w:sz w:val="24"/>
          <w:szCs w:val="24"/>
        </w:rPr>
        <w:t>På Marie Kruses Skole anskues lektier som en mulig vej til at være en integrerende og understøttende del af undervisningen. Dette, hvis lektien sættes i en sammenhæng, hvor den giver mening for eleven, og hvor det er vurderet at lektien skaber læring.</w:t>
      </w:r>
    </w:p>
    <w:p w14:paraId="24A090B9" w14:textId="77777777" w:rsidR="006C51E0" w:rsidRPr="006C51E0" w:rsidRDefault="006C51E0" w:rsidP="006C5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DCCD2B" w14:textId="77777777" w:rsidR="006C51E0" w:rsidRDefault="006C51E0" w:rsidP="006C5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51E0">
        <w:rPr>
          <w:rFonts w:ascii="Times New Roman" w:hAnsi="Times New Roman" w:cs="Times New Roman"/>
          <w:color w:val="000000"/>
          <w:sz w:val="24"/>
          <w:szCs w:val="24"/>
        </w:rPr>
        <w:t>Ud over at lektier skal være funderet i en pædagogisk, faglig og professionel vurdering af, hvorvidt en lektie har et læringsmæssigt udbytte, anses lektier også som værende en mulig vej til at lære at disponere og strukturere sin tid – dette anskuet progressivt i forhold til alder og evner.</w:t>
      </w:r>
    </w:p>
    <w:p w14:paraId="37B7BACC" w14:textId="77777777" w:rsidR="006C51E0" w:rsidRDefault="006C51E0" w:rsidP="006C5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85E539" w14:textId="77777777" w:rsidR="006C51E0" w:rsidRPr="006C51E0" w:rsidRDefault="008A094D" w:rsidP="006C5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da-D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da-DK"/>
        </w:rPr>
        <w:t>Der er</w:t>
      </w:r>
      <w:r w:rsidR="006C51E0" w:rsidRPr="006C51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da-DK"/>
        </w:rPr>
        <w:t xml:space="preserve"> lektie</w:t>
      </w:r>
      <w:r w:rsidR="009A3E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da-DK"/>
        </w:rPr>
        <w:t>time/</w:t>
      </w:r>
      <w:r w:rsidR="006C51E0" w:rsidRPr="006C51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da-DK"/>
        </w:rPr>
        <w:t>café efter følgende struktur:</w:t>
      </w:r>
    </w:p>
    <w:p w14:paraId="11B78FA1" w14:textId="137818E5" w:rsidR="006C51E0" w:rsidRPr="00230447" w:rsidRDefault="009A3EAF" w:rsidP="006C51E0">
      <w:pPr>
        <w:pStyle w:val="Listeafsni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  <w:r w:rsidRPr="0023044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1. – </w:t>
      </w:r>
      <w:r w:rsidR="00E870AF" w:rsidRPr="0023044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2</w:t>
      </w:r>
      <w:r w:rsidRPr="0023044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.</w:t>
      </w:r>
      <w:r w:rsidR="00E870AF" w:rsidRPr="0023044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årgang: obligatorisk lektietid fra 13.10-13.35</w:t>
      </w:r>
      <w:r w:rsidRPr="0023044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</w:t>
      </w:r>
      <w:r w:rsidR="00E870AF" w:rsidRPr="0023044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hver dag</w:t>
      </w:r>
    </w:p>
    <w:p w14:paraId="015FCA15" w14:textId="1C87181E" w:rsidR="00E870AF" w:rsidRPr="00230447" w:rsidRDefault="00E870AF" w:rsidP="00E870AF">
      <w:pPr>
        <w:pStyle w:val="Listeafsni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  <w:r w:rsidRPr="0023044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3. årgang: obligatorisk lektietid fra 13.10-13.35 fire dage om ugen</w:t>
      </w:r>
    </w:p>
    <w:p w14:paraId="4A0DD7BF" w14:textId="409825DF" w:rsidR="006C51E0" w:rsidRPr="00230447" w:rsidRDefault="00E24E07" w:rsidP="006C51E0">
      <w:pPr>
        <w:pStyle w:val="Listeafsni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  <w:r w:rsidRPr="0023044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4</w:t>
      </w:r>
      <w:r w:rsidR="006C51E0" w:rsidRPr="0023044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.-</w:t>
      </w:r>
      <w:r w:rsidRPr="0023044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6</w:t>
      </w:r>
      <w:r w:rsidR="006C51E0" w:rsidRPr="0023044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. årgang: frivillig lektiecafé </w:t>
      </w:r>
      <w:r w:rsidRPr="0023044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to</w:t>
      </w:r>
      <w:r w:rsidR="006C51E0" w:rsidRPr="0023044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lektion pr. uge placeret i ydertim</w:t>
      </w:r>
      <w:r w:rsidR="00E870AF" w:rsidRPr="0023044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er</w:t>
      </w:r>
      <w:r w:rsidR="006C51E0" w:rsidRPr="0023044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. </w:t>
      </w:r>
    </w:p>
    <w:p w14:paraId="101AA670" w14:textId="77777777" w:rsidR="00F252B3" w:rsidRDefault="00F252B3" w:rsidP="00F252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Mængden og arten af hjemmearbejde</w:t>
      </w:r>
      <w:r w:rsidRPr="00C8510F">
        <w:rPr>
          <w:rFonts w:ascii="Times New Roman" w:hAnsi="Times New Roman" w:cs="Times New Roman"/>
          <w:sz w:val="24"/>
          <w:szCs w:val="24"/>
        </w:rPr>
        <w:t xml:space="preserve"> vil være afhængig af klassetrin, fag og det konkret</w:t>
      </w:r>
      <w:r>
        <w:rPr>
          <w:rFonts w:ascii="Times New Roman" w:hAnsi="Times New Roman" w:cs="Times New Roman"/>
          <w:sz w:val="24"/>
          <w:szCs w:val="24"/>
        </w:rPr>
        <w:t xml:space="preserve">e stof i de enkelte fag. </w:t>
      </w:r>
      <w:r w:rsidRPr="00600000">
        <w:rPr>
          <w:rFonts w:ascii="Times New Roman" w:hAnsi="Times New Roman" w:cs="Times New Roman"/>
          <w:sz w:val="24"/>
          <w:szCs w:val="24"/>
        </w:rPr>
        <w:t>For indskoling og mellemtrin tilstræbes det, at eventuelle dag-til-dag-lektier har karakter af træning. Det tilstræ</w:t>
      </w:r>
      <w:r>
        <w:rPr>
          <w:rFonts w:ascii="Times New Roman" w:hAnsi="Times New Roman" w:cs="Times New Roman"/>
          <w:sz w:val="24"/>
          <w:szCs w:val="24"/>
        </w:rPr>
        <w:t>bes for udskolingen at</w:t>
      </w:r>
      <w:r w:rsidRPr="00600000">
        <w:rPr>
          <w:rFonts w:ascii="Times New Roman" w:hAnsi="Times New Roman" w:cs="Times New Roman"/>
          <w:sz w:val="24"/>
          <w:szCs w:val="24"/>
        </w:rPr>
        <w:t xml:space="preserve"> eventuelle dag-til-dag-lektier</w:t>
      </w:r>
      <w:r>
        <w:rPr>
          <w:rFonts w:ascii="Times New Roman" w:hAnsi="Times New Roman" w:cs="Times New Roman"/>
          <w:sz w:val="24"/>
          <w:szCs w:val="24"/>
        </w:rPr>
        <w:t xml:space="preserve"> har et rimeligt omfang</w:t>
      </w:r>
      <w:r w:rsidRPr="00600000">
        <w:rPr>
          <w:rFonts w:ascii="Times New Roman" w:hAnsi="Times New Roman" w:cs="Times New Roman"/>
          <w:sz w:val="24"/>
          <w:szCs w:val="24"/>
        </w:rPr>
        <w:t>. Hjemmearbejde skal gives ud fra en faglig, pædagogisk og professionel vurdering af læreren i forhold til, om eleven har udbytte heraf og kan sidde med det alene uden nødvendigvis at have assistance hertil.</w:t>
      </w:r>
    </w:p>
    <w:p w14:paraId="003E43D9" w14:textId="7FC9266E" w:rsidR="00F252B3" w:rsidRPr="007B2BAE" w:rsidRDefault="00F252B3" w:rsidP="00F252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2BAE">
        <w:rPr>
          <w:rFonts w:ascii="Times New Roman" w:hAnsi="Times New Roman" w:cs="Times New Roman"/>
          <w:sz w:val="24"/>
          <w:szCs w:val="24"/>
          <w:u w:val="single"/>
        </w:rPr>
        <w:t>Definitioner af hjemmearbejdets forskellige karakter:</w:t>
      </w:r>
    </w:p>
    <w:p w14:paraId="6FBD9201" w14:textId="77777777" w:rsidR="00F252B3" w:rsidRPr="007B2BAE" w:rsidRDefault="00F252B3" w:rsidP="00F252B3">
      <w:pPr>
        <w:pStyle w:val="Default"/>
        <w:spacing w:after="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Træning</w:t>
      </w:r>
      <w:r w:rsidRPr="007B2BAE">
        <w:rPr>
          <w:rFonts w:ascii="Times New Roman" w:hAnsi="Times New Roman" w:cs="Times New Roman"/>
        </w:rPr>
        <w:t xml:space="preserve">: eleven træner og repeterer allerede kendt stof for at automatisere færdigheder, fx tabeller, staveord, gloser. </w:t>
      </w:r>
    </w:p>
    <w:p w14:paraId="569716B7" w14:textId="77777777" w:rsidR="00F252B3" w:rsidRPr="007B2BAE" w:rsidRDefault="00F252B3" w:rsidP="00F252B3">
      <w:pPr>
        <w:pStyle w:val="Default"/>
        <w:spacing w:after="68"/>
        <w:rPr>
          <w:rFonts w:ascii="Times New Roman" w:hAnsi="Times New Roman" w:cs="Times New Roman"/>
        </w:rPr>
      </w:pPr>
      <w:r w:rsidRPr="007B2BAE">
        <w:rPr>
          <w:rFonts w:ascii="Times New Roman" w:hAnsi="Times New Roman" w:cs="Times New Roman"/>
          <w:b/>
          <w:bCs/>
        </w:rPr>
        <w:t>Forberedels</w:t>
      </w:r>
      <w:r>
        <w:rPr>
          <w:rFonts w:ascii="Times New Roman" w:hAnsi="Times New Roman" w:cs="Times New Roman"/>
          <w:b/>
          <w:bCs/>
        </w:rPr>
        <w:t>e</w:t>
      </w:r>
      <w:r w:rsidRPr="007B2BAE">
        <w:rPr>
          <w:rFonts w:ascii="Times New Roman" w:hAnsi="Times New Roman" w:cs="Times New Roman"/>
        </w:rPr>
        <w:t>: eleven forbereder sig til timen ved at undersøge noget eller læse en tekst, så klassen kan arbejde videre ud fra et nyt fælles fagligt ståsted. Eleven</w:t>
      </w:r>
      <w:r>
        <w:rPr>
          <w:rFonts w:ascii="Times New Roman" w:hAnsi="Times New Roman" w:cs="Times New Roman"/>
        </w:rPr>
        <w:t>s forforståelse øges, og eleven</w:t>
      </w:r>
      <w:r w:rsidRPr="007B2BAE">
        <w:rPr>
          <w:rFonts w:ascii="Times New Roman" w:hAnsi="Times New Roman" w:cs="Times New Roman"/>
        </w:rPr>
        <w:t xml:space="preserve"> få</w:t>
      </w:r>
      <w:r>
        <w:rPr>
          <w:rFonts w:ascii="Times New Roman" w:hAnsi="Times New Roman" w:cs="Times New Roman"/>
        </w:rPr>
        <w:t>r</w:t>
      </w:r>
      <w:r w:rsidRPr="007B2BAE">
        <w:rPr>
          <w:rFonts w:ascii="Times New Roman" w:hAnsi="Times New Roman" w:cs="Times New Roman"/>
        </w:rPr>
        <w:t xml:space="preserve"> mulighed for at deltage aktivt i undervisningen. </w:t>
      </w:r>
    </w:p>
    <w:p w14:paraId="7D4F5759" w14:textId="77777777" w:rsidR="00F252B3" w:rsidRPr="00600000" w:rsidRDefault="00F252B3" w:rsidP="00F252B3">
      <w:pPr>
        <w:pStyle w:val="Default"/>
        <w:spacing w:after="68"/>
        <w:rPr>
          <w:rFonts w:ascii="Times New Roman" w:hAnsi="Times New Roman" w:cs="Times New Roman"/>
          <w:color w:val="auto"/>
        </w:rPr>
      </w:pPr>
      <w:r w:rsidRPr="007B2BAE">
        <w:rPr>
          <w:rFonts w:ascii="Times New Roman" w:hAnsi="Times New Roman" w:cs="Times New Roman"/>
          <w:b/>
          <w:bCs/>
        </w:rPr>
        <w:t>Færdigg</w:t>
      </w:r>
      <w:r>
        <w:rPr>
          <w:rFonts w:ascii="Times New Roman" w:hAnsi="Times New Roman" w:cs="Times New Roman"/>
          <w:b/>
          <w:bCs/>
        </w:rPr>
        <w:t>ørelse</w:t>
      </w:r>
      <w:r w:rsidRPr="007B2BAE">
        <w:rPr>
          <w:rFonts w:ascii="Times New Roman" w:hAnsi="Times New Roman" w:cs="Times New Roman"/>
        </w:rPr>
        <w:t xml:space="preserve">: eleven færdiggør opgaver, der er påbegyndt i klassen. </w:t>
      </w:r>
      <w:r w:rsidRPr="00600000">
        <w:rPr>
          <w:rFonts w:ascii="Times New Roman" w:hAnsi="Times New Roman" w:cs="Times New Roman"/>
          <w:color w:val="auto"/>
        </w:rPr>
        <w:t>Læreren bør vurdere, om dette skal differentieres i forhold til den enkelte.</w:t>
      </w:r>
    </w:p>
    <w:p w14:paraId="67D6EE9C" w14:textId="77777777" w:rsidR="00F252B3" w:rsidRPr="007B2BAE" w:rsidRDefault="00F252B3" w:rsidP="00F252B3">
      <w:pPr>
        <w:pStyle w:val="Default"/>
        <w:spacing w:after="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Integreret</w:t>
      </w:r>
      <w:r w:rsidRPr="007B2BAE">
        <w:rPr>
          <w:rFonts w:ascii="Times New Roman" w:hAnsi="Times New Roman" w:cs="Times New Roman"/>
        </w:rPr>
        <w:t>: eleven arbejder med større mundtlige eller skriftlige opgaver for at udbygge viden samt styrke planlægning, struktur og fordybelse. Det kan fx være stile, rapporter,</w:t>
      </w:r>
      <w:r>
        <w:rPr>
          <w:rFonts w:ascii="Times New Roman" w:hAnsi="Times New Roman" w:cs="Times New Roman"/>
        </w:rPr>
        <w:t xml:space="preserve"> </w:t>
      </w:r>
      <w:r w:rsidRPr="007B2BAE">
        <w:rPr>
          <w:rFonts w:ascii="Times New Roman" w:hAnsi="Times New Roman" w:cs="Times New Roman"/>
        </w:rPr>
        <w:t xml:space="preserve">foredrag, tværfaglige opgaver eller projektarbejder. </w:t>
      </w:r>
    </w:p>
    <w:p w14:paraId="3B8CCB7C" w14:textId="62D43C99" w:rsidR="00F252B3" w:rsidRDefault="00F252B3" w:rsidP="00F252B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Udbygning</w:t>
      </w:r>
      <w:r w:rsidRPr="007B2BAE">
        <w:rPr>
          <w:rFonts w:ascii="Times New Roman" w:hAnsi="Times New Roman" w:cs="Times New Roman"/>
        </w:rPr>
        <w:t xml:space="preserve">: eleven arbejder med kendt stof på andre måder for at tilgodese og udvikle andre udtryksformer og formidling. </w:t>
      </w:r>
    </w:p>
    <w:p w14:paraId="0325B67E" w14:textId="58D6AB61" w:rsidR="00230447" w:rsidRDefault="00230447" w:rsidP="00F252B3">
      <w:pPr>
        <w:pStyle w:val="Default"/>
        <w:rPr>
          <w:rFonts w:ascii="Times New Roman" w:hAnsi="Times New Roman" w:cs="Times New Roman"/>
        </w:rPr>
      </w:pPr>
    </w:p>
    <w:p w14:paraId="3E799D81" w14:textId="77777777" w:rsidR="00230447" w:rsidRPr="007B2BAE" w:rsidRDefault="00230447" w:rsidP="00F252B3">
      <w:pPr>
        <w:pStyle w:val="Default"/>
        <w:rPr>
          <w:rFonts w:ascii="Times New Roman" w:hAnsi="Times New Roman" w:cs="Times New Roman"/>
        </w:rPr>
      </w:pPr>
    </w:p>
    <w:p w14:paraId="354E4EDC" w14:textId="77777777" w:rsidR="00230447" w:rsidRDefault="00F252B3" w:rsidP="00F25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00000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lle elever, uanset klassetrin, anbefales at læse mindst 15 min.</w:t>
      </w:r>
      <w:r w:rsidRPr="0060000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dagligt – også selv om der ikke er givet noget for. Denne "daglige dosis" er meget grundlæggende og nødvendig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hele skoleforløbet.</w:t>
      </w:r>
    </w:p>
    <w:p w14:paraId="236734B5" w14:textId="5A9C329B" w:rsidR="00F252B3" w:rsidRPr="00600000" w:rsidRDefault="00F252B3" w:rsidP="00F25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Forskning viser, at gode læsekompetencer har indflydelse på udvikling af skriftsprog, samt den generelle sproglige udvikling</w:t>
      </w:r>
      <w:r w:rsidRPr="00600000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14:paraId="495DC35E" w14:textId="77777777" w:rsidR="00F252B3" w:rsidRPr="00600000" w:rsidRDefault="00F252B3" w:rsidP="00F25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00000">
        <w:rPr>
          <w:rFonts w:ascii="Times New Roman" w:eastAsia="Times New Roman" w:hAnsi="Times New Roman" w:cs="Times New Roman"/>
          <w:sz w:val="24"/>
          <w:szCs w:val="24"/>
          <w:lang w:eastAsia="da-DK"/>
        </w:rPr>
        <w:t>Det tilstræbes, at lærerteamet sikrer en jævn fordeling af hjemmearbejdet – herunder især større skriftlige opgaver.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 kan med fordel drøftes med eleverne, hvad en passende afleveringsdato kunne være.</w:t>
      </w:r>
    </w:p>
    <w:p w14:paraId="2D1CCF28" w14:textId="77777777" w:rsidR="00F252B3" w:rsidRPr="005D1552" w:rsidRDefault="00F252B3" w:rsidP="00F25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D1552">
        <w:rPr>
          <w:rFonts w:ascii="Times New Roman" w:eastAsia="Times New Roman" w:hAnsi="Times New Roman" w:cs="Times New Roman"/>
          <w:sz w:val="24"/>
          <w:szCs w:val="24"/>
          <w:lang w:eastAsia="da-DK"/>
        </w:rPr>
        <w:t>Der gives tid i skoletiden til arbejdet med større skriftlige opgaver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14:paraId="4543FB7C" w14:textId="77777777" w:rsidR="00F252B3" w:rsidRPr="00BC1C51" w:rsidRDefault="00F252B3" w:rsidP="00F25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Der gives passende</w:t>
      </w:r>
      <w:r w:rsidRPr="005D155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tid i skoletiden til arbejde, der er gruppeafhængigt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14:paraId="5C13A899" w14:textId="77777777" w:rsidR="00F252B3" w:rsidRPr="00C8510F" w:rsidRDefault="00F252B3" w:rsidP="00F252B3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da-DK"/>
        </w:rPr>
        <w:t>Procedure for brug af lektiekonference på Intra:</w:t>
      </w:r>
    </w:p>
    <w:p w14:paraId="7937ECA4" w14:textId="77777777" w:rsidR="00F252B3" w:rsidRPr="00C8510F" w:rsidRDefault="00F252B3" w:rsidP="00F252B3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8510F">
        <w:rPr>
          <w:rFonts w:ascii="Times New Roman" w:eastAsia="Times New Roman" w:hAnsi="Times New Roman" w:cs="Times New Roman"/>
          <w:sz w:val="24"/>
          <w:szCs w:val="24"/>
          <w:lang w:eastAsia="da-DK"/>
        </w:rPr>
        <w:t>Den elektroniske lektiebog har både forældre og elever som læsere.</w:t>
      </w:r>
    </w:p>
    <w:p w14:paraId="717E4177" w14:textId="77777777" w:rsidR="00F252B3" w:rsidRPr="00C8510F" w:rsidRDefault="00F252B3" w:rsidP="00F252B3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8510F">
        <w:rPr>
          <w:rFonts w:ascii="Times New Roman" w:eastAsia="Times New Roman" w:hAnsi="Times New Roman" w:cs="Times New Roman"/>
          <w:sz w:val="24"/>
          <w:szCs w:val="24"/>
          <w:lang w:eastAsia="da-DK"/>
        </w:rPr>
        <w:t>Klassens lærere er ansvarlige for, at lektierne noteres i lektiebogen.</w:t>
      </w:r>
    </w:p>
    <w:p w14:paraId="13A27608" w14:textId="77777777" w:rsidR="00F252B3" w:rsidRPr="00C8510F" w:rsidRDefault="00F252B3" w:rsidP="00F252B3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8510F">
        <w:rPr>
          <w:rFonts w:ascii="Times New Roman" w:eastAsia="Times New Roman" w:hAnsi="Times New Roman" w:cs="Times New Roman"/>
          <w:sz w:val="24"/>
          <w:szCs w:val="24"/>
          <w:lang w:eastAsia="da-DK"/>
        </w:rPr>
        <w:t>Det forventes, at elever/forældre tjekker lektieb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ogen én gang dagligt – al hjemmearbejde</w:t>
      </w:r>
      <w:r w:rsidRPr="00C8510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til næste dag </w:t>
      </w:r>
      <w:r w:rsidRPr="00C8510F">
        <w:rPr>
          <w:rFonts w:ascii="Times New Roman" w:eastAsia="Times New Roman" w:hAnsi="Times New Roman" w:cs="Times New Roman"/>
          <w:sz w:val="24"/>
          <w:szCs w:val="24"/>
          <w:lang w:eastAsia="da-DK"/>
        </w:rPr>
        <w:t>vil være noteret inden kl. 16.</w:t>
      </w:r>
    </w:p>
    <w:p w14:paraId="5A96D7DD" w14:textId="77777777" w:rsidR="00F252B3" w:rsidRDefault="00F252B3" w:rsidP="00F252B3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8510F">
        <w:rPr>
          <w:rFonts w:ascii="Times New Roman" w:eastAsia="Times New Roman" w:hAnsi="Times New Roman" w:cs="Times New Roman"/>
          <w:sz w:val="24"/>
          <w:szCs w:val="24"/>
          <w:lang w:eastAsia="da-DK"/>
        </w:rPr>
        <w:t>Efter fravær forventes det, at eleven tjekker lektiebogen og møder forberedt op.</w:t>
      </w:r>
    </w:p>
    <w:p w14:paraId="67E413A6" w14:textId="77777777" w:rsidR="00F252B3" w:rsidRDefault="00F252B3" w:rsidP="00F252B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Hvis forældre i indskolingen og på mellemtrinnet oplever, at der periodevis er få eller ingen lektier, og dermed måske kan føles sig afkoblet i forhold til at have en finger på pulsen, kan det anbefales, at man beder sit barn om at tage bøger i udvalgte fag med hjem, hvor der så kan samtales om de områder, klassen pt. arbejder med.</w:t>
      </w:r>
    </w:p>
    <w:p w14:paraId="33D2A365" w14:textId="77777777" w:rsidR="00F252B3" w:rsidRPr="005D1552" w:rsidRDefault="00F252B3" w:rsidP="00F252B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D1552">
        <w:rPr>
          <w:rFonts w:ascii="Times New Roman" w:eastAsia="Times New Roman" w:hAnsi="Times New Roman" w:cs="Times New Roman"/>
          <w:sz w:val="24"/>
          <w:szCs w:val="24"/>
          <w:lang w:eastAsia="da-DK"/>
        </w:rPr>
        <w:t>For udskolingselever kan forældrenes eventuelle hjælp med lektier med fordel handle mere om disponering af tid i forhold til specifik faglig hjælp.</w:t>
      </w:r>
    </w:p>
    <w:p w14:paraId="32D3163C" w14:textId="77777777" w:rsidR="00F252B3" w:rsidRPr="005D1552" w:rsidRDefault="00F252B3" w:rsidP="00F252B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D1552">
        <w:rPr>
          <w:rFonts w:ascii="Times New Roman" w:eastAsia="Times New Roman" w:hAnsi="Times New Roman" w:cs="Times New Roman"/>
          <w:sz w:val="24"/>
          <w:szCs w:val="24"/>
          <w:lang w:eastAsia="da-DK"/>
        </w:rPr>
        <w:t>Det er legitimt som forældre at orientere rette lærer, hvis en lektie af en eller anden årsag ikke er nået.</w:t>
      </w:r>
    </w:p>
    <w:p w14:paraId="6708CCA4" w14:textId="77777777" w:rsidR="00F252B3" w:rsidRPr="00F252B3" w:rsidRDefault="00F252B3" w:rsidP="00F25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</w:p>
    <w:p w14:paraId="579FAF68" w14:textId="77777777" w:rsidR="006C51E0" w:rsidRPr="006C51E0" w:rsidRDefault="006C51E0" w:rsidP="006C5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5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1E0">
        <w:rPr>
          <w:rFonts w:ascii="Calibri" w:eastAsia="+mn-ea" w:hAnsi="Calibri" w:cs="+mn-cs"/>
          <w:color w:val="FFFFFF"/>
          <w:kern w:val="24"/>
          <w:sz w:val="64"/>
          <w:szCs w:val="64"/>
        </w:rPr>
        <w:t>Lektier kan styrke elevens</w:t>
      </w:r>
    </w:p>
    <w:p w14:paraId="2418FDFA" w14:textId="77777777" w:rsidR="00C8510F" w:rsidRPr="0048671E" w:rsidRDefault="00C8510F" w:rsidP="00C8510F">
      <w:pPr>
        <w:rPr>
          <w:rFonts w:ascii="Times New Roman" w:hAnsi="Times New Roman" w:cs="Times New Roman"/>
          <w:sz w:val="24"/>
          <w:szCs w:val="24"/>
        </w:rPr>
      </w:pPr>
    </w:p>
    <w:p w14:paraId="6DD42773" w14:textId="77777777" w:rsidR="00C97572" w:rsidRPr="0048671E" w:rsidRDefault="00C97572" w:rsidP="00EB3279">
      <w:pPr>
        <w:rPr>
          <w:rFonts w:ascii="Times New Roman" w:hAnsi="Times New Roman" w:cs="Times New Roman"/>
          <w:sz w:val="24"/>
          <w:szCs w:val="24"/>
        </w:rPr>
      </w:pPr>
    </w:p>
    <w:p w14:paraId="7EFA597D" w14:textId="77777777" w:rsidR="00C97572" w:rsidRDefault="00C97572" w:rsidP="00EB3279"/>
    <w:sectPr w:rsidR="00C975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BB8"/>
    <w:multiLevelType w:val="hybridMultilevel"/>
    <w:tmpl w:val="C850420E"/>
    <w:lvl w:ilvl="0" w:tplc="F23C9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3EF1"/>
    <w:multiLevelType w:val="hybridMultilevel"/>
    <w:tmpl w:val="A95EEFEC"/>
    <w:lvl w:ilvl="0" w:tplc="48B6F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52A5D"/>
    <w:multiLevelType w:val="multilevel"/>
    <w:tmpl w:val="C712B25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A81841"/>
    <w:multiLevelType w:val="multilevel"/>
    <w:tmpl w:val="33CA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0B5BDD"/>
    <w:multiLevelType w:val="hybridMultilevel"/>
    <w:tmpl w:val="70027AE0"/>
    <w:lvl w:ilvl="0" w:tplc="159A0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66"/>
    <w:rsid w:val="000A142D"/>
    <w:rsid w:val="00142573"/>
    <w:rsid w:val="001A5F3E"/>
    <w:rsid w:val="00230447"/>
    <w:rsid w:val="00252B3F"/>
    <w:rsid w:val="00255E16"/>
    <w:rsid w:val="0029693C"/>
    <w:rsid w:val="003B2DD9"/>
    <w:rsid w:val="0048671E"/>
    <w:rsid w:val="0054365C"/>
    <w:rsid w:val="005D1552"/>
    <w:rsid w:val="00600000"/>
    <w:rsid w:val="006C51E0"/>
    <w:rsid w:val="007A3B66"/>
    <w:rsid w:val="007B2BAE"/>
    <w:rsid w:val="007E7F62"/>
    <w:rsid w:val="008A094D"/>
    <w:rsid w:val="009A3EAF"/>
    <w:rsid w:val="009A3F27"/>
    <w:rsid w:val="009C1F33"/>
    <w:rsid w:val="00A552C6"/>
    <w:rsid w:val="00A616E6"/>
    <w:rsid w:val="00A95609"/>
    <w:rsid w:val="00AF5188"/>
    <w:rsid w:val="00B37607"/>
    <w:rsid w:val="00BB153F"/>
    <w:rsid w:val="00BC1C51"/>
    <w:rsid w:val="00C8510F"/>
    <w:rsid w:val="00C97572"/>
    <w:rsid w:val="00D52BA7"/>
    <w:rsid w:val="00DF2794"/>
    <w:rsid w:val="00E22AE4"/>
    <w:rsid w:val="00E24E07"/>
    <w:rsid w:val="00E870AF"/>
    <w:rsid w:val="00EB3279"/>
    <w:rsid w:val="00EB50EF"/>
    <w:rsid w:val="00F2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2294"/>
  <w15:chartTrackingRefBased/>
  <w15:docId w15:val="{B60CC4BD-3046-4967-9C7E-85489ED4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B32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9A3F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7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667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625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6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8863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A605-6CC8-4259-BA68-7A880178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Hamilton</dc:creator>
  <cp:keywords/>
  <dc:description/>
  <cp:lastModifiedBy>Debbie Hamilton</cp:lastModifiedBy>
  <cp:revision>6</cp:revision>
  <cp:lastPrinted>2022-05-02T11:37:00Z</cp:lastPrinted>
  <dcterms:created xsi:type="dcterms:W3CDTF">2022-04-21T09:45:00Z</dcterms:created>
  <dcterms:modified xsi:type="dcterms:W3CDTF">2022-05-04T18:05:00Z</dcterms:modified>
</cp:coreProperties>
</file>